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right"/>
        <w:spacing w:after="0" w:afterAutospacing="0" w:line="17" w:lineRule="atLeast"/>
        <w:tabs>
          <w:tab w:val="left" w:pos="9213" w:leader="none"/>
        </w:tabs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 к приказу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Депобразования и науки Югры  </w:t>
      </w: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right"/>
        <w:spacing w:after="0" w:afterAutospacing="0" w:line="17" w:lineRule="atLeast"/>
        <w:tabs>
          <w:tab w:val="left" w:pos="9213" w:leader="none"/>
        </w:tabs>
        <w:rPr>
          <w:color w:val="d9d9d9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color w:val="d9d9d9"/>
          <w:sz w:val="24"/>
          <w:szCs w:val="24"/>
          <w:highlight w:val="none"/>
        </w:rPr>
      </w:r>
      <w:r>
        <w:rPr>
          <w:sz w:val="28"/>
          <w:szCs w:val="28"/>
        </w:rPr>
      </w:r>
    </w:p>
    <w:p>
      <w:pPr>
        <w:ind w:left="0" w:right="0" w:firstLine="0"/>
        <w:jc w:val="left"/>
        <w:spacing w:after="0" w:line="216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right"/>
        <w:spacing w:after="0" w:line="216" w:lineRule="auto"/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center"/>
        <w:spacing w:after="0" w:line="216" w:lineRule="auto"/>
        <w:rPr>
          <w:rFonts w:ascii="Times New Roman" w:hAnsi="Times New Roman" w:eastAsia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Концепция развития психологической службы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left="0" w:right="0" w:firstLine="709"/>
        <w:jc w:val="center"/>
        <w:spacing w:after="0" w:line="216" w:lineRule="auto"/>
        <w:rPr>
          <w:rFonts w:ascii="Times New Roman" w:hAnsi="Times New Roman" w:eastAsia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системе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общего образования и среднего профессионального </w:t>
        <w:br/>
        <w:t xml:space="preserve">образования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Ханты-Мансийского автономного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округа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Югры</w:t>
      </w:r>
      <w:r>
        <w:rPr>
          <w:sz w:val="28"/>
          <w:szCs w:val="28"/>
        </w:rPr>
      </w:r>
    </w:p>
    <w:p>
      <w:pPr>
        <w:ind w:left="0" w:right="0" w:firstLine="709"/>
        <w:jc w:val="center"/>
        <w:spacing w:after="0" w:line="216" w:lineRule="auto"/>
        <w:rPr>
          <w:b/>
          <w:sz w:val="28"/>
          <w:szCs w:val="28"/>
        </w:rPr>
        <w:suppressLineNumbers w:val="0"/>
      </w:pPr>
      <w:r>
        <w:rPr>
          <w:b/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center"/>
        <w:spacing w:after="0" w:line="216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center"/>
        <w:spacing w:after="3"/>
        <w:rPr>
          <w:rFonts w:ascii="Times New Roman" w:hAnsi="Times New Roman" w:eastAsia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 xml:space="preserve">I.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щие положения</w:t>
      </w:r>
      <w:r>
        <w:rPr>
          <w:b/>
          <w:bCs/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4" w:line="227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4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Концепция развития психологической службы в системе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общего образования и среднего профессионального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Ханты-Мансийского автономного округа – Югры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период до 2025 года (далее – Концепция) разработана в соответствии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международными актами в области 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ащиты прав детей, ратифицированными Российской Федерацией,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документами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Минпроса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РФ в сфере образования, семейной, молодежной, национальной политики, международных документов </w:t>
        <w:br/>
        <w:t xml:space="preserve">в сфере защиты прав детей и молодежи,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том числе Федеральным законом </w:t>
        <w:br/>
        <w:t xml:space="preserve">от 29.12.2012 № 273-ФЗ «Об образовании в Российской Федерации», профессиональным стандартом «Педагог-психолог (психолог в сфере образования)», утвержденным приказом Министерства труда и соц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иальной защиты Российской Федерации от 24.07.2015 № 514н «Об утверждении профессионального стандарта «Педагог-психолог (психолог в сфере образования)», планом основных мероприятий, проводимых в рамках Десятилетия детства, на период до 2027 года, утвержденн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распоряжением Правительства Российской Федерации от 23 января 2021 г. № 122-р, предусматривающ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развитие психологической службы в системе образования, действующей Концепцией развития психологической службы в системе общего образования и среднего профессионального образования в Российской Федерации на период до 2025 года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СК-7/07ВН от 20.05.2022 г.)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иными нормативными правовыми актами Российской Федерации и Ханты-Мансийского автономного округа – Югры, регулирующими отношения в сфере образования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  <w:br/>
        <w:t xml:space="preserve">и воспитания.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5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Концепция разработана с целью развития психологической службы посредством совершенствования ее организационной структуры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определения приоритетных задач, направлений и механизмов развития. 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5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Целью Концепции является формирование единого пространства психол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огического сопровождения (нормативного, организационного, управленческого, методического) в системе общего образования и среднего профессионального образования для повышения доступности и качества психологической помощи участникам образовательных отношений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4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Основными задачами Концепции являются: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4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разработка и совершенствование нормативной правовой, научно-методической, организационно-управленческой и информационной базы </w:t>
        <w:br/>
        <w:t xml:space="preserve">по организации психолого-педагогической помощи всем участникам образовательных отношений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территории ХМАО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4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обеспечение качества подготовки и повышения квалификации </w:t>
        <w:br/>
        <w:t xml:space="preserve">и профессиональных компетенций специалистов, оказывающих психологическую помощь участникам образовательного процесса;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4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формирование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эффективной системы межуровневого </w:t>
        <w:br/>
        <w:t xml:space="preserve">и межведомственного взаимодействия со специалистами иных организаций </w:t>
        <w:br/>
        <w:t xml:space="preserve">и органов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4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повышение уровня доверия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обучающихся и 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родителей (законных представителей) к деятельности по психолого-педагогическому сопровождению образовательного процесса.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4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Реализация Концепции осуществля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психологической службой </w:t>
        <w:br/>
        <w:t xml:space="preserve">в системе общего образования и среднего профессионального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  <w:br/>
        <w:t xml:space="preserve">Ханты-Мансийского автономного округа – Югры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 – Служба).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4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Концепция определяет основные цели, задачи, структуру и основные направления развития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психологической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лужбы в системе образования </w:t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Ханты-Мансийского автономного округа – Югры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период до 2025 года.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4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Службой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системе образования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Ханты-Мансийского автономного округа – Югры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понимается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трехуровневая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организационная структура, осуществляющая деятельность по психолого-педагогическому сопровождению участников образовательных отношений в системе общего образования </w:t>
        <w:br/>
        <w:t xml:space="preserve">и среднего профессионального образования, в состав которой входят: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4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педагоги-психологи (психологи в сфере образования) организаций, осуществляющих образовательную деятельность, реализующих основные образовательные программы дошкольного образования, начального общего образования,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основного общего образования, среднего общего образования, среднего профессионального образования, организаций для детей-сирот и детей, оставшихся без попечения родителей, организаций, осуществляющих лечение, оздоровление и (или) отдых несовершеннолетних;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4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главный внештатный педагог-психолог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системе образования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Ханты-Мансий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ского автономного округа – Югры;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4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АУ «Институт развития образования»;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4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муниципальные органы управления образованием;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4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региональный центр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психолого-педагогической помощи </w:t>
        <w:br/>
        <w:t xml:space="preserve">и сопровождения;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4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муниципальные психолого-педагогические, методические, социально-психологические, ресурсные и иные центры;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4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муниципальные психолого-медико-педагог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ические комиссии </w:t>
        <w:br/>
        <w:t xml:space="preserve">(далее – ПМПК);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4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психолого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-педаго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гические консилиумы (далее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ППк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4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специалисты в области воспитания (учителя-логопеды, учителя-дефектологи, социальные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педагоги, тьюторы и др.) образовательных организаций, осуществляющих целенаправленную работу по психологическому сопровождению образовательного процесса и оказанию комплексной психолого-педагогической, медицинской и социальной помощи (далее – ППМС помощи)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участ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никам образовательных отношений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всех уровнях образования.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4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Ресурсами развития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лужбы являются образовательные организации высшего образования, а также образовательные организации дополнительного профессионального образования, осуществляющие подготовку и повышение квалификации кадров психологической службы.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center"/>
        <w:spacing w:after="4" w:line="240" w:lineRule="auto"/>
        <w:rPr>
          <w:rFonts w:ascii="Times New Roman" w:hAnsi="Times New Roman" w:eastAsia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center"/>
        <w:spacing w:after="4" w:line="240" w:lineRule="auto"/>
        <w:rPr>
          <w:rFonts w:ascii="Times New Roman" w:hAnsi="Times New Roman" w:eastAsia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II. Цел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и задачи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деятельности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Службы</w:t>
      </w:r>
      <w:r>
        <w:rPr>
          <w:sz w:val="28"/>
          <w:szCs w:val="28"/>
        </w:rPr>
      </w:r>
    </w:p>
    <w:p>
      <w:pPr>
        <w:ind w:left="0" w:right="0" w:firstLine="709"/>
        <w:jc w:val="center"/>
        <w:spacing w:after="4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4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Службы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создание условий для успешного развития каждого ребенка, его образования, воспитания, социализации и самореализации в социально позитивных видах деятельности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через создание эффективной системы психолого-педагогического сопровождения образовательного процесса.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4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остижени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данной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цели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обеспечивается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решение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следующих актуальных задач: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4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создание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развивающей, психологически безопасной образовательной среды;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4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содействие созданию условий для сохранения и укрепления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психического и психологического здоровья участников образовательных отношений;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4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обеспеч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доступност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психолого-педагогической помощи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все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 целевых групп;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4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обеспеч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внутриведомственн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межведомственно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оказания помощи несовершеннолетним, находящимся в трудной жизненной ситуации и социально опасном положении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4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снижение рисков дезадаптации и десоциализации обучающихся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4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реализация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психолого-педагогических программ преодоления трудностей в обучении детей;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4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- участие педагогов-психологов (психологов в сфере образования) </w:t>
        <w:br/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сихологическ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программ развития образовательной организации с целью определения степени безопасности и комфортности образовательной среды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4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4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казание психологической поддержки педагогам и преподавателям </w:t>
        <w:br/>
        <w:t xml:space="preserve">в проектной деятельности по совершенствованию образовательного процесса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диагностика и контроль динамики личностного и интеллектуального развития обучающихся, их индивидуального прогресса и достижений;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сотрудничество педагогов-психологов (психологов в сфере образования) </w:t>
        <w:br/>
        <w:t xml:space="preserve">с иными педагогическ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ими работниками по вопросам обеспечения достижения целевых ориентиров дошкольного образования, личностных и метапредметных результатов освоения обучающимися основных образовательных программ начального общего, основного общего, среднего общего образования;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содействие в построении индивидуальной образовательной траектории обучающихся;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содействие созданию условий для самостоятельного осознанного выбора обучающимися профессии (или профессиональной области) и построения личных профессиональных планов; содействие в позитивной социализации детей;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организация мероприятий по профилактике и коррекции отклоняющегося (агрессивного, аддиктивного, виктимного, суицидального и т.п.) </w:t>
        <w:br/>
        <w:t xml:space="preserve">и делинквентного (противоправного) поведения детей с учетом их возрастных </w:t>
        <w:br/>
        <w:t xml:space="preserve">и индивидуальных особенностей;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профилактика социального сиротства;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содействие реализации программ воспитания обучающихся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содействие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сохранени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укреплени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здоровья обучающихся, включая применение здоровьесберегающих технологий в образовательном процессе, формирование культуры здоровья и здорового образа жизни, воспитание осознанного устойчивого отрицательного отношения к употреблению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никотин</w:t>
      </w:r>
      <w:bookmarkStart w:id="0" w:name="_GoBack"/>
      <w:r>
        <w:rPr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содержащей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алкогольной продукции, наркотических средств </w:t>
        <w:br/>
        <w:t xml:space="preserve">и психотропных веществ, иных психоактивных веществ;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психолого-педагогическое сопровождение одаренных детей на основе создания системы психологической поддержки для реализации потенциала одаренных детей, обогащения их познавательных интересов и мотивов, формирования универсальных способов познания мира;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психолого-педагогическое сопровождение коррекционно-развивающего образования обучающихся с ограниченными возможностями здоровья и детей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нвалидов, находящихся в различных образовательных условиях, в том числе определение для каждого ребенка с ограниченными возможностями здоровья </w:t>
        <w:br/>
        <w:t xml:space="preserve">и ребенка-инвалида образовательного маршрута, соответствующего </w:t>
        <w:br/>
        <w:t xml:space="preserve">его возможностям и образовательным потребностям;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профилактика эмоционального выгорания, личностных </w:t>
        <w:br/>
        <w:t xml:space="preserve">и профессиональных деформаций педагогических работников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психологическое просвещение и консультирование родителей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(законных представителей)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обеспеч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ение организационного и информационно-методического сопровождения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психологической службы в системе образования. </w:t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spacing w:after="0" w:line="17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/>
        </w:rPr>
      </w:r>
      <w:r>
        <w:rPr>
          <w:sz w:val="28"/>
          <w:szCs w:val="28"/>
        </w:rPr>
      </w:r>
    </w:p>
    <w:p>
      <w:pPr>
        <w:ind w:left="0" w:right="0" w:firstLine="709"/>
        <w:jc w:val="center"/>
        <w:spacing w:after="4" w:line="240" w:lineRule="auto"/>
        <w:rPr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II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Основные направления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деятельности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Службы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center"/>
        <w:spacing w:after="4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Основные направления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Службы определяются с учетом </w:t>
        <w:br/>
        <w:t xml:space="preserve">ее целей и задач, имеющихся ресурсов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совершенствование управления деятельност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лужбы;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кадровое обеспечение деятельности психологической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лужбы; 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-информационно-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методическое обеспечение деятельности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лужбы;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материально-техническое обеспечение 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лужбы.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Совершенствование управления деятельност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лужбы (региональный, муниципальный, институциональный уровень) предполагает деятельность </w:t>
        <w:br/>
        <w:t xml:space="preserve">по созданию единого пространства оказания психолого-педагогической помощи в целях ее функционирования.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этого предусматривается: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деятельности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Координационного совета по развитию психологической службы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системе общего образования и среднего профессионального образования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системе образования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Ханты-Мансийского автономного округа – Югры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целях организационного, экспертно-методического сопровождения деятельности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лужбы;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разработка (актуализация)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региональн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комплекс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мер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по 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разви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тию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лужбы с учетом положений, закрепленных в Концепции;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проведение мониторинга реализации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муниципальных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комплексов мер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по развитию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лужбы.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tabs>
          <w:tab w:val="left" w:pos="9213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Кадровое обеспечение психологической службы предполагает организацию повышения квалификации педагогов-психологов (психологов </w:t>
        <w:br/>
        <w:t xml:space="preserve">в сфере образования), проведение конкурсов професс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ионального мастерства педагогов-психологов (психологов в сфере образования), совершенствование системы оплаты труда педагогов-психологов дошкольных образовательных организаций, общеобразовательных организаций и профессиональных образовательных организаций.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tabs>
          <w:tab w:val="left" w:pos="9213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Информационно-м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етодическое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сопровождение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лужбы предполагает экспертно-методическо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деятельности </w:t>
        <w:br/>
        <w:t xml:space="preserve">по психолого-педагогическому сопровождению образовательного процесса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популяризацию деятельности по психолого-педагогическому сопровождению образовательного процесса, включая в себя: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tabs>
          <w:tab w:val="left" w:pos="9213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разработку и адаптацию новых коррекционно-развивающих, коррекционно-реабилитационных и профилактических программ различной направленности;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tabs>
          <w:tab w:val="left" w:pos="9213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формирование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банка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психодиагностического инструментария в целях обеспечения качества диагностической деятельности педагогов-психологов (психологов в сфере образования);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tabs>
          <w:tab w:val="left" w:pos="9213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разработку и внедрение оптимальных моделей организации </w:t>
        <w:br/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психолого-педагогической помощи детям на разных уровнях и видах образования и при различных формах получения образования и формах обучения;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tabs>
          <w:tab w:val="left" w:pos="9213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разработку и реализацию Концепции цифровой платформы, предназначенной для оказания психологической помощи несовершеннолетним гражданам, их родителям (законным представителям);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tabs>
          <w:tab w:val="left" w:pos="9213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информирование населения о возможностях получения психолого-педагогической, в том числе экстренной психологической помощи.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tabs>
          <w:tab w:val="left" w:pos="9213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Материально-техническое обеспечение деятельности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лужбы направлено на создание условий для оказания доступной и качественной психолого-педагогической помощи обучающимся, в том числе испытывающим трудности в освоении основных образовательных программ, и включает в себя: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tabs>
          <w:tab w:val="left" w:pos="9213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оборудование кабинетов педагогов-психологов в образовательных организациях;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tabs>
          <w:tab w:val="left" w:pos="9213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обеспечение деятельности по психолого-педагогическому сопровождению в условиях цифровой образовательной среды.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spacing w:after="0" w:line="36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/>
        </w:rPr>
      </w:r>
      <w:r>
        <w:rPr>
          <w:sz w:val="28"/>
          <w:szCs w:val="28"/>
        </w:rPr>
      </w:r>
    </w:p>
    <w:p>
      <w:pPr>
        <w:ind w:left="0" w:right="0" w:firstLine="709"/>
        <w:jc w:val="center"/>
        <w:spacing w:after="4" w:line="240" w:lineRule="auto"/>
        <w:rPr>
          <w:rFonts w:ascii="Times New Roman" w:hAnsi="Times New Roman" w:eastAsia="Times New Roman" w:cs="Times New Roman"/>
          <w:color w:val="0070c0"/>
          <w:sz w:val="28"/>
          <w:szCs w:val="28"/>
        </w:rPr>
        <w:suppressLineNumbers w:val="0"/>
      </w:pPr>
      <w:r>
        <w:rPr>
          <w:sz w:val="28"/>
          <w:szCs w:val="28"/>
        </w:rPr>
      </w:r>
      <w:bookmarkStart w:id="1" w:name="_Hlk139982468"/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I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 xml:space="preserve">V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Основные механизмы и ресурсы реализации Концепции</w:t>
      </w:r>
      <w:bookmarkEnd w:id="1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Реализация Концепции осуществляться посредством: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нормативного обеспечения деятельности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специалистов Службы;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разработки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внедрения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модели организации деятельности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лужбы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  <w:br/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системе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образовани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Ханты-Мансийского автономного округа – Югры;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разрабо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модели межведомственного и межуровневого взаимодействия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специалистов Службы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внедрения в практику протоколов </w:t>
        <w:br/>
        <w:t xml:space="preserve">и алгоритмов организации межуровневого и межведомственного взаимодействия;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информационного обеспечения;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осуществления мониторинга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оценки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эффективности реализации Концепции.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center"/>
        <w:spacing w:after="3" w:line="249" w:lineRule="auto"/>
        <w:rPr>
          <w:rFonts w:ascii="Times New Roman" w:hAnsi="Times New Roman" w:eastAsia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V.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жидаемы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реализации Концепции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Реализация Концепции предполагает повышение доступности </w:t>
        <w:br/>
        <w:t xml:space="preserve">и качества психологической помощи участникам образовательных отношений на основе решения ключевых 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облем в организации </w:t>
        <w:br/>
        <w:t xml:space="preserve">и содержания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специалистов Службы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Результатами развития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лужбы станут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2023 году: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организована деятельность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Координационного совета по развитию психологической службы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системе общего образования и среднего профессионального образования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Ханты-М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ансийском автономном </w:t>
        <w:br/>
        <w:t xml:space="preserve">округе – Югре;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- разработано положение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региональной трехуровневой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Службе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разработан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комплекс мер по развитию психологической службы </w:t>
        <w:br/>
        <w:t xml:space="preserve">в системе общего, среднего профессионального образования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  <w:br/>
        <w:t xml:space="preserve">Ханты-Мансийского автономного округа – Югры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разработана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внедрена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психолого-педагогической, социальной и медицинской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помощи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семьям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различных категорий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повышению родительской компетенции в воспитании и развитии детей с девиантным поведением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актуализирован план реализации Концепции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разработан и внедрен проект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цифровой информационн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систем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Кабинет психолога»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рганизован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повышение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квалификации педагогов-психологов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иных специалистов Службы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а также центров психолого-педагогической, медицинской и социальной помощи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разработано примерное положение об организации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межведомственного взаимодействия с целью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пролонгированного всестороннего комплекса всех видов деятельности психологической службы в системе общего и среднего образования;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организована деятельность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мобильных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групп экстренной (неотложной)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психологической помощи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реализующих оперативное вмешательство </w:t>
        <w:br/>
        <w:t xml:space="preserve">в экстренную или кризисную ситуацию и оказание экстренной (неотложной) по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мощи психолого-педагогического,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социально-педагогического, медико-социального, методического характера обучающимся, родителям, педагогическим работникам по восстановлению функционального состояния личности пострадавших и поиска ресурсов для урегулирования ситуации.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году: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традиционная модель психологической службы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«Кабинет психолога»,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модернизирован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дополнен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цифровыми помощниками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сформирован реестр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коррекционно-развивающих, коррекционно-реабилитационных и профилактических программ для деятельности специалистов Службы;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увелич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илось количество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запросов на психологическую помощь </w:t>
        <w:br/>
        <w:t xml:space="preserve">от участников образовательных отношений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(на основе зафиксированных сведений о количестве обращений в психологические службы всех уровней)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2025 году: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100% участников образовательных отношений обеспечена 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доступность психологической помощи;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лужба обеспечена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-методической поддержкой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возможность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повышени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квалификации педагогов-психологов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иных специалистов Службы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- обеспечено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качество инклюзии и интеграции детей с ограниченными возможностями здоровья и инвалидностью в социум (на основе данных мониторинга инк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люзивной образовательной среды).</w:t>
      </w:r>
      <w:r>
        <w:rPr>
          <w:sz w:val="28"/>
          <w:szCs w:val="28"/>
        </w:rPr>
      </w:r>
    </w:p>
    <w:p>
      <w:pPr>
        <w:ind w:left="0" w:right="0" w:firstLine="709"/>
        <w:spacing w:after="89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3" w:line="249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5" w:line="276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5" w:line="276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5" w:line="276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563" w:h="16488" w:orient="portrait"/>
      <w:pgMar w:top="1440" w:right="735" w:bottom="1440" w:left="1139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  <w:jc w:val="center"/>
    </w:pPr>
    <w:fldSimple w:instr="PAGE \* MERGEFORMAT">
      <w:r>
        <w:t xml:space="preserve">1</w:t>
      </w:r>
    </w:fldSimple>
    <w:r/>
    <w:r/>
  </w:p>
  <w:p>
    <w:pPr>
      <w:pStyle w:val="6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8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4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57"/>
      </w:pPr>
      <w:rPr>
        <w:rFonts w:ascii="Times New Roman" w:hAnsi="Times New Roman" w:eastAsia="Times New Roman" w:cs="Times New Roman"/>
        <w:b w:val="0"/>
        <w:i w:val="0"/>
        <w:strike w:val="0"/>
        <w:color w:val="231f2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1.%2)"/>
      <w:lvlJc w:val="left"/>
      <w:pPr>
        <w:ind w:left="852"/>
      </w:pPr>
      <w:rPr>
        <w:rFonts w:ascii="Times New Roman" w:hAnsi="Times New Roman" w:eastAsia="Times New Roman" w:cs="Times New Roman"/>
        <w:b w:val="0"/>
        <w:i w:val="0"/>
        <w:strike w:val="0"/>
        <w:color w:val="231f2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231f2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231f2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231f2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231f2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231f2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231f2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231f20"/>
        <w:sz w:val="28"/>
        <w:szCs w:val="28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5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7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8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1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8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5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2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7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4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1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852"/>
      </w:pPr>
      <w:rPr>
        <w:rFonts w:ascii="Times New Roman" w:hAnsi="Times New Roman" w:eastAsia="Times New Roman" w:cs="Times New Roman"/>
        <w:b w:val="0"/>
        <w:i w:val="0"/>
        <w:strike w:val="0"/>
        <w:color w:val="231f2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231f2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231f2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231f2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231f2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231f2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231f2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231f2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231f20"/>
        <w:sz w:val="28"/>
        <w:szCs w:val="28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1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1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1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1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1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1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1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1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No Spacing"/>
    <w:uiPriority w:val="1"/>
    <w:qFormat/>
    <w:pPr>
      <w:spacing w:before="0" w:after="0" w:line="240" w:lineRule="auto"/>
    </w:pPr>
  </w:style>
  <w:style w:type="paragraph" w:styleId="683">
    <w:name w:val="Title"/>
    <w:basedOn w:val="840"/>
    <w:next w:val="840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basedOn w:val="841"/>
    <w:link w:val="683"/>
    <w:uiPriority w:val="10"/>
    <w:rPr>
      <w:sz w:val="48"/>
      <w:szCs w:val="48"/>
    </w:rPr>
  </w:style>
  <w:style w:type="paragraph" w:styleId="685">
    <w:name w:val="Subtitle"/>
    <w:basedOn w:val="840"/>
    <w:next w:val="840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41"/>
    <w:link w:val="685"/>
    <w:uiPriority w:val="11"/>
    <w:rPr>
      <w:sz w:val="24"/>
      <w:szCs w:val="24"/>
    </w:rPr>
  </w:style>
  <w:style w:type="paragraph" w:styleId="687">
    <w:name w:val="Quote"/>
    <w:basedOn w:val="840"/>
    <w:next w:val="840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40"/>
    <w:next w:val="840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paragraph" w:styleId="691">
    <w:name w:val="Header"/>
    <w:basedOn w:val="840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Header Char"/>
    <w:basedOn w:val="841"/>
    <w:link w:val="691"/>
    <w:uiPriority w:val="99"/>
  </w:style>
  <w:style w:type="paragraph" w:styleId="693">
    <w:name w:val="Footer"/>
    <w:basedOn w:val="840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Footer Char"/>
    <w:basedOn w:val="841"/>
    <w:link w:val="693"/>
    <w:uiPriority w:val="99"/>
  </w:style>
  <w:style w:type="paragraph" w:styleId="695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693"/>
    <w:uiPriority w:val="99"/>
  </w:style>
  <w:style w:type="table" w:styleId="697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6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00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3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7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0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4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1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1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  <w:rPr>
      <w:rFonts w:ascii="Calibri" w:hAnsi="Calibri" w:eastAsia="Calibri" w:cs="Calibri"/>
      <w:color w:val="000000"/>
    </w:rPr>
  </w:style>
  <w:style w:type="character" w:styleId="841" w:default="1">
    <w:name w:val="Default Paragraph Font"/>
    <w:uiPriority w:val="1"/>
    <w:semiHidden/>
    <w:unhideWhenUsed/>
  </w:style>
  <w:style w:type="table" w:styleId="8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table" w:styleId="844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45">
    <w:name w:val="List Paragraph"/>
    <w:basedOn w:val="84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94143-9951-4EF1-B161-849F9383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АУ Институт развития образования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Мусатова Ирина Борисовна</dc:creator>
  <cp:keywords/>
  <cp:revision>9</cp:revision>
  <dcterms:created xsi:type="dcterms:W3CDTF">2023-09-27T07:21:00Z</dcterms:created>
  <dcterms:modified xsi:type="dcterms:W3CDTF">2023-10-12T09:21:33Z</dcterms:modified>
</cp:coreProperties>
</file>